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0" w:rsidRPr="006450C0" w:rsidRDefault="006450C0">
      <w:pPr>
        <w:rPr>
          <w:sz w:val="28"/>
          <w:szCs w:val="28"/>
          <w:u w:val="single"/>
        </w:rPr>
      </w:pPr>
      <w:r w:rsidRPr="006450C0">
        <w:rPr>
          <w:rFonts w:ascii="Arial" w:eastAsia="Arial" w:hAnsi="Arial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061CF299" wp14:editId="1F9380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48325" cy="809625"/>
            <wp:effectExtent l="0" t="0" r="9525" b="9525"/>
            <wp:wrapSquare wrapText="bothSides"/>
            <wp:docPr id="1" name="Grafik 1" descr="H:\Eigene Dateien\IBS\vorlagen14\logos14\PH_Logo_Schriftzug_IB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Eigene Dateien\IBS\vorlagen14\logos14\PH_Logo_Schriftzug_IB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14" w:rsidRPr="00180973" w:rsidRDefault="00180973">
      <w:pPr>
        <w:rPr>
          <w:sz w:val="44"/>
          <w:szCs w:val="44"/>
          <w:u w:val="single"/>
        </w:rPr>
      </w:pPr>
      <w:r w:rsidRPr="00180973">
        <w:rPr>
          <w:sz w:val="44"/>
          <w:szCs w:val="44"/>
          <w:u w:val="single"/>
        </w:rPr>
        <w:t>2. Fachbeiratssitzung zur Menschenrechtsbildung</w:t>
      </w:r>
    </w:p>
    <w:p w:rsidR="00180973" w:rsidRDefault="00180973"/>
    <w:p w:rsidR="00180973" w:rsidRDefault="00180973" w:rsidP="008E3A0B">
      <w:pPr>
        <w:jc w:val="center"/>
      </w:pPr>
      <w:r>
        <w:t>Freitag: 26.4.2019, 11:00 Uhr – ca. 13:30 Uhr</w:t>
      </w:r>
    </w:p>
    <w:p w:rsidR="00180973" w:rsidRDefault="00771189" w:rsidP="008E3A0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104775</wp:posOffset>
            </wp:positionV>
            <wp:extent cx="942975" cy="948055"/>
            <wp:effectExtent l="0" t="0" r="9525" b="4445"/>
            <wp:wrapTight wrapText="bothSides">
              <wp:wrapPolygon edited="0">
                <wp:start x="0" y="0"/>
                <wp:lineTo x="0" y="21267"/>
                <wp:lineTo x="21382" y="21267"/>
                <wp:lineTo x="21382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371475</wp:posOffset>
            </wp:positionH>
            <wp:positionV relativeFrom="paragraph">
              <wp:posOffset>104775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0973">
        <w:t>Pädagogische Hochschule Wien</w:t>
      </w:r>
    </w:p>
    <w:p w:rsidR="00180973" w:rsidRDefault="00730E7A" w:rsidP="008E3A0B">
      <w:pPr>
        <w:jc w:val="center"/>
      </w:pPr>
      <w:r w:rsidRPr="00E75AF3">
        <w:rPr>
          <w:highlight w:val="yellow"/>
        </w:rPr>
        <w:t xml:space="preserve">Gebäude 5, </w:t>
      </w:r>
      <w:proofErr w:type="spellStart"/>
      <w:r w:rsidRPr="00E75AF3">
        <w:rPr>
          <w:highlight w:val="yellow"/>
        </w:rPr>
        <w:t>Daumegasse</w:t>
      </w:r>
      <w:proofErr w:type="spellEnd"/>
      <w:r w:rsidRPr="00E75AF3">
        <w:rPr>
          <w:highlight w:val="yellow"/>
        </w:rPr>
        <w:t xml:space="preserve"> 5 (1. Stock)</w:t>
      </w:r>
    </w:p>
    <w:p w:rsidR="00180973" w:rsidRDefault="00180973" w:rsidP="008E3A0B">
      <w:pPr>
        <w:jc w:val="center"/>
      </w:pPr>
      <w:r w:rsidRPr="00180973">
        <w:t>1100 Wien</w:t>
      </w:r>
    </w:p>
    <w:p w:rsidR="00063ED8" w:rsidRDefault="006450C0" w:rsidP="00063ED8">
      <w:pPr>
        <w:jc w:val="center"/>
      </w:pPr>
      <w:r>
        <w:t>R</w:t>
      </w:r>
      <w:r w:rsidR="009C1A32">
        <w:t xml:space="preserve">aum: </w:t>
      </w:r>
      <w:r w:rsidR="00436687" w:rsidRPr="00436687">
        <w:t>5.1.011</w:t>
      </w:r>
    </w:p>
    <w:p w:rsidR="006450C0" w:rsidRPr="00180973" w:rsidRDefault="006450C0" w:rsidP="008E3A0B">
      <w:pPr>
        <w:jc w:val="center"/>
        <w:rPr>
          <w:color w:val="FF0000"/>
        </w:rPr>
      </w:pPr>
    </w:p>
    <w:p w:rsidR="00180973" w:rsidRPr="006450C0" w:rsidRDefault="00180973" w:rsidP="009C1A32">
      <w:pPr>
        <w:jc w:val="center"/>
        <w:rPr>
          <w:sz w:val="32"/>
          <w:szCs w:val="32"/>
          <w:u w:val="single"/>
        </w:rPr>
      </w:pPr>
      <w:r w:rsidRPr="006450C0">
        <w:rPr>
          <w:sz w:val="32"/>
          <w:szCs w:val="32"/>
          <w:u w:val="single"/>
        </w:rPr>
        <w:t>Tagesordnung:</w:t>
      </w:r>
    </w:p>
    <w:p w:rsidR="008E3A0B" w:rsidRPr="003C20CE" w:rsidRDefault="008E3A0B" w:rsidP="00180973">
      <w:pPr>
        <w:rPr>
          <w:u w:val="single"/>
        </w:rPr>
      </w:pPr>
    </w:p>
    <w:p w:rsidR="00180973" w:rsidRDefault="00180973" w:rsidP="003C20CE">
      <w:pPr>
        <w:pStyle w:val="Listenabsatz"/>
        <w:numPr>
          <w:ilvl w:val="0"/>
          <w:numId w:val="1"/>
        </w:numPr>
      </w:pPr>
      <w:r>
        <w:t>Begrüßung (</w:t>
      </w:r>
      <w:proofErr w:type="spellStart"/>
      <w:r>
        <w:t>Ko.M.M.M</w:t>
      </w:r>
      <w:proofErr w:type="spellEnd"/>
      <w:r>
        <w:t xml:space="preserve">.: </w:t>
      </w:r>
      <w:r w:rsidR="006D1D5B">
        <w:t>Elisabeth Furch</w:t>
      </w:r>
      <w:r w:rsidR="006450C0">
        <w:rPr>
          <w:caps/>
        </w:rPr>
        <w:t>,</w:t>
      </w:r>
      <w:r w:rsidR="006D1D5B">
        <w:t xml:space="preserve"> ZPB: Philipp </w:t>
      </w:r>
      <w:proofErr w:type="spellStart"/>
      <w:r w:rsidR="006D1D5B">
        <w:t>Mittnik</w:t>
      </w:r>
      <w:proofErr w:type="spellEnd"/>
      <w:r w:rsidR="003C20CE">
        <w:t>)</w:t>
      </w:r>
    </w:p>
    <w:p w:rsidR="009C1A32" w:rsidRDefault="009C1A32" w:rsidP="009C1A32">
      <w:pPr>
        <w:pStyle w:val="Listenabsatz"/>
      </w:pPr>
    </w:p>
    <w:p w:rsidR="009C1A32" w:rsidRDefault="00180973" w:rsidP="009C1A32">
      <w:pPr>
        <w:pStyle w:val="Listenabsatz"/>
        <w:numPr>
          <w:ilvl w:val="0"/>
          <w:numId w:val="1"/>
        </w:numPr>
      </w:pPr>
      <w:r>
        <w:t xml:space="preserve">Information über den aktuellen Stand der Entwicklungen </w:t>
      </w:r>
      <w:r w:rsidR="00E37363">
        <w:t xml:space="preserve">bezüglich </w:t>
      </w:r>
      <w:r w:rsidR="003C20CE">
        <w:t>der</w:t>
      </w:r>
      <w:r w:rsidR="00E37363">
        <w:t xml:space="preserve"> Publikation</w:t>
      </w:r>
      <w:r w:rsidR="003C20CE">
        <w:t xml:space="preserve"> zur 1. Jahrestagung</w:t>
      </w:r>
      <w:r w:rsidR="006D1D5B">
        <w:t xml:space="preserve"> (Philipp </w:t>
      </w:r>
      <w:proofErr w:type="spellStart"/>
      <w:r w:rsidR="006D1D5B">
        <w:t>Mittnik</w:t>
      </w:r>
      <w:proofErr w:type="spellEnd"/>
      <w:r w:rsidR="006D1D5B">
        <w:t xml:space="preserve">, Manfred </w:t>
      </w:r>
      <w:proofErr w:type="spellStart"/>
      <w:r w:rsidR="006D1D5B">
        <w:t>Wiedner</w:t>
      </w:r>
      <w:proofErr w:type="spellEnd"/>
      <w:r w:rsidR="006D1D5B">
        <w:t>)</w:t>
      </w:r>
    </w:p>
    <w:p w:rsidR="009C1A32" w:rsidRDefault="009C1A32" w:rsidP="009C1A32">
      <w:pPr>
        <w:pStyle w:val="Listenabsatz"/>
      </w:pPr>
    </w:p>
    <w:p w:rsidR="009C1A32" w:rsidRDefault="00180973" w:rsidP="009C1A32">
      <w:pPr>
        <w:pStyle w:val="Listenabsatz"/>
        <w:numPr>
          <w:ilvl w:val="0"/>
          <w:numId w:val="1"/>
        </w:numPr>
      </w:pPr>
      <w:r>
        <w:t>Vorstellung des Programmentwurfs für die 2. Jahrestagung zur Menschenrechtsbildung</w:t>
      </w:r>
      <w:r w:rsidR="003C20CE">
        <w:t xml:space="preserve"> </w:t>
      </w:r>
      <w:r w:rsidR="009C1A32">
        <w:t>am 10. 12. und 11. 12. 2019</w:t>
      </w:r>
      <w:r w:rsidR="006D1D5B">
        <w:t xml:space="preserve"> (Philipp </w:t>
      </w:r>
      <w:proofErr w:type="spellStart"/>
      <w:r w:rsidR="006D1D5B">
        <w:t>Mittnik</w:t>
      </w:r>
      <w:proofErr w:type="spellEnd"/>
      <w:r w:rsidR="006D1D5B">
        <w:t xml:space="preserve">, Georg </w:t>
      </w:r>
      <w:proofErr w:type="spellStart"/>
      <w:r w:rsidR="006D1D5B">
        <w:t>Lauß</w:t>
      </w:r>
      <w:proofErr w:type="spellEnd"/>
      <w:r w:rsidR="006D1D5B">
        <w:t>)</w:t>
      </w:r>
    </w:p>
    <w:p w:rsidR="009C1A32" w:rsidRDefault="009C1A32" w:rsidP="009C1A32">
      <w:pPr>
        <w:pStyle w:val="Listenabsatz"/>
      </w:pPr>
    </w:p>
    <w:p w:rsidR="00E37363" w:rsidRDefault="00E37363" w:rsidP="003C20CE">
      <w:pPr>
        <w:pStyle w:val="Listenabsatz"/>
        <w:numPr>
          <w:ilvl w:val="0"/>
          <w:numId w:val="1"/>
        </w:numPr>
      </w:pPr>
      <w:r>
        <w:t>Kurzreferate (ca. 15 Minuten):</w:t>
      </w:r>
      <w:r w:rsidR="003C20CE">
        <w:t xml:space="preserve"> Vorstellung von </w:t>
      </w:r>
      <w:r w:rsidR="002943BE">
        <w:t>Arbeitsfelder</w:t>
      </w:r>
      <w:r w:rsidR="003C20CE">
        <w:t>n</w:t>
      </w:r>
      <w:r>
        <w:t xml:space="preserve"> und </w:t>
      </w:r>
      <w:r w:rsidR="003C20CE">
        <w:t>aktuellen</w:t>
      </w:r>
      <w:r>
        <w:t xml:space="preserve"> Projekte</w:t>
      </w:r>
      <w:r w:rsidR="003C20CE">
        <w:t>n</w:t>
      </w:r>
      <w:r w:rsidR="008E3A0B">
        <w:t xml:space="preserve"> zur Menschenrechtsbildung</w:t>
      </w:r>
      <w:r w:rsidR="009C1A32">
        <w:br/>
      </w:r>
    </w:p>
    <w:p w:rsidR="00E37363" w:rsidRDefault="00E37363" w:rsidP="003C20CE">
      <w:pPr>
        <w:pStyle w:val="Listenabsatz"/>
        <w:numPr>
          <w:ilvl w:val="0"/>
          <w:numId w:val="2"/>
        </w:numPr>
      </w:pPr>
      <w:r>
        <w:t xml:space="preserve">Oskar </w:t>
      </w:r>
      <w:r w:rsidRPr="003C20CE">
        <w:rPr>
          <w:caps/>
        </w:rPr>
        <w:t>Dangl</w:t>
      </w:r>
      <w:r>
        <w:t xml:space="preserve"> (Leiter des Kompetenzzentrums für Menschenrechtspädagogik an der KPH Wien/Krems)</w:t>
      </w:r>
      <w:r w:rsidR="008E3A0B">
        <w:br/>
      </w:r>
    </w:p>
    <w:p w:rsidR="003C20CE" w:rsidRDefault="003C20CE" w:rsidP="006D1D5B">
      <w:pPr>
        <w:pStyle w:val="Listenabsatz"/>
        <w:numPr>
          <w:ilvl w:val="0"/>
          <w:numId w:val="2"/>
        </w:numPr>
      </w:pPr>
      <w:r w:rsidRPr="002943BE">
        <w:t xml:space="preserve">Patricia </w:t>
      </w:r>
      <w:r w:rsidRPr="003C20CE">
        <w:rPr>
          <w:caps/>
        </w:rPr>
        <w:t>Hladschik</w:t>
      </w:r>
      <w:r w:rsidRPr="002943BE">
        <w:t xml:space="preserve"> </w:t>
      </w:r>
      <w:r>
        <w:t>(</w:t>
      </w:r>
      <w:r w:rsidRPr="002943BE">
        <w:t xml:space="preserve">Abteilungsleitung, Zentrum </w:t>
      </w:r>
      <w:proofErr w:type="spellStart"/>
      <w:r w:rsidRPr="002943BE">
        <w:t>polis</w:t>
      </w:r>
      <w:proofErr w:type="spellEnd"/>
      <w:r w:rsidRPr="002943BE">
        <w:t xml:space="preserve"> - Politik Lernen in der Schule</w:t>
      </w:r>
      <w:r w:rsidR="006D1D5B">
        <w:t>,</w:t>
      </w:r>
      <w:r w:rsidR="006D1D5B" w:rsidRPr="006D1D5B">
        <w:t xml:space="preserve"> Co-Geschäftsführerin am Ludwig Boltzmann Institut für Menschenrechte</w:t>
      </w:r>
      <w:r>
        <w:t>)</w:t>
      </w:r>
      <w:r w:rsidR="008E3A0B">
        <w:br/>
      </w:r>
    </w:p>
    <w:p w:rsidR="00E37363" w:rsidRDefault="00E37363" w:rsidP="006D1D5B">
      <w:pPr>
        <w:pStyle w:val="Listenabsatz"/>
        <w:numPr>
          <w:ilvl w:val="0"/>
          <w:numId w:val="2"/>
        </w:numPr>
      </w:pPr>
      <w:r w:rsidRPr="00E37363">
        <w:t xml:space="preserve">Gudrun </w:t>
      </w:r>
      <w:r w:rsidRPr="003C20CE">
        <w:rPr>
          <w:caps/>
        </w:rPr>
        <w:t>Rabussay-Schwald</w:t>
      </w:r>
      <w:r w:rsidR="006D1D5B">
        <w:t xml:space="preserve"> </w:t>
      </w:r>
      <w:r>
        <w:t>(</w:t>
      </w:r>
      <w:r w:rsidRPr="00E37363">
        <w:t>Leitung Menschenrechtsbildung bei Amnesty International Österreich</w:t>
      </w:r>
      <w:r>
        <w:t>)</w:t>
      </w:r>
      <w:r w:rsidR="008E3A0B">
        <w:br/>
      </w:r>
    </w:p>
    <w:p w:rsidR="00E37363" w:rsidRDefault="003C20CE" w:rsidP="003C20CE">
      <w:pPr>
        <w:pStyle w:val="Listenabsatz"/>
        <w:numPr>
          <w:ilvl w:val="0"/>
          <w:numId w:val="2"/>
        </w:numPr>
      </w:pPr>
      <w:r w:rsidRPr="003C20CE">
        <w:t xml:space="preserve">Magdalena </w:t>
      </w:r>
      <w:r w:rsidRPr="006D1D5B">
        <w:rPr>
          <w:caps/>
        </w:rPr>
        <w:t>Emprechtinger</w:t>
      </w:r>
      <w:r w:rsidRPr="003C20CE">
        <w:t xml:space="preserve"> </w:t>
      </w:r>
      <w:r>
        <w:t xml:space="preserve">(Bildungsreferentin bei </w:t>
      </w:r>
      <w:r w:rsidR="00E37363">
        <w:t>BAOBAB</w:t>
      </w:r>
      <w:r>
        <w:t>)</w:t>
      </w:r>
      <w:r w:rsidR="00E37363">
        <w:t xml:space="preserve"> </w:t>
      </w:r>
    </w:p>
    <w:p w:rsidR="009C1A32" w:rsidRDefault="009C1A32" w:rsidP="009C1A32">
      <w:pPr>
        <w:pStyle w:val="Listenabsatz"/>
        <w:ind w:left="1440"/>
      </w:pPr>
    </w:p>
    <w:p w:rsidR="003C20CE" w:rsidRDefault="003C20CE" w:rsidP="003C20CE">
      <w:pPr>
        <w:pStyle w:val="Listenabsatz"/>
        <w:numPr>
          <w:ilvl w:val="0"/>
          <w:numId w:val="1"/>
        </w:numPr>
      </w:pPr>
      <w:r>
        <w:t>Allfälliges</w:t>
      </w:r>
      <w:r w:rsidR="006450C0">
        <w:t xml:space="preserve"> </w:t>
      </w:r>
    </w:p>
    <w:p w:rsidR="00063ED8" w:rsidRDefault="00063ED8" w:rsidP="00063ED8">
      <w:pPr>
        <w:pStyle w:val="Listenabsatz"/>
      </w:pPr>
    </w:p>
    <w:p w:rsidR="00771189" w:rsidRDefault="00771189" w:rsidP="00E75AF3">
      <w:bookmarkStart w:id="0" w:name="_GoBack"/>
      <w:bookmarkEnd w:id="0"/>
    </w:p>
    <w:sectPr w:rsidR="007711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BD1"/>
    <w:multiLevelType w:val="hybridMultilevel"/>
    <w:tmpl w:val="34AE5A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D46"/>
    <w:multiLevelType w:val="hybridMultilevel"/>
    <w:tmpl w:val="756E74E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73"/>
    <w:rsid w:val="00063ED8"/>
    <w:rsid w:val="00180973"/>
    <w:rsid w:val="00291C14"/>
    <w:rsid w:val="002943BE"/>
    <w:rsid w:val="00370923"/>
    <w:rsid w:val="003C20CE"/>
    <w:rsid w:val="00436687"/>
    <w:rsid w:val="005E4754"/>
    <w:rsid w:val="006450C0"/>
    <w:rsid w:val="006D1D5B"/>
    <w:rsid w:val="00730E7A"/>
    <w:rsid w:val="00771189"/>
    <w:rsid w:val="008E3A0B"/>
    <w:rsid w:val="009C1A32"/>
    <w:rsid w:val="00A63364"/>
    <w:rsid w:val="00E37363"/>
    <w:rsid w:val="00E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727D"/>
  <w15:chartTrackingRefBased/>
  <w15:docId w15:val="{1A7A10F7-BCCA-4CC7-A8E5-67232AE3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20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63ED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63ED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D53D166A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WIEDNER, Manfred</dc:creator>
  <cp:keywords/>
  <dc:description/>
  <cp:lastModifiedBy>WIEDNER, Manfred</cp:lastModifiedBy>
  <cp:revision>21</cp:revision>
  <cp:lastPrinted>2019-04-10T11:36:00Z</cp:lastPrinted>
  <dcterms:created xsi:type="dcterms:W3CDTF">2019-04-03T09:02:00Z</dcterms:created>
  <dcterms:modified xsi:type="dcterms:W3CDTF">2019-04-10T12:06:00Z</dcterms:modified>
</cp:coreProperties>
</file>